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8A91" w14:textId="1E8F7542" w:rsidR="00BF34AB" w:rsidRPr="003815D1" w:rsidRDefault="6DAE512B" w:rsidP="00C920AC">
      <w:pPr>
        <w:spacing w:after="0" w:line="312" w:lineRule="auto"/>
        <w:contextualSpacing/>
        <w:jc w:val="both"/>
        <w:rPr>
          <w:sz w:val="40"/>
          <w:szCs w:val="40"/>
        </w:rPr>
      </w:pPr>
      <w:r w:rsidRPr="7A393223">
        <w:rPr>
          <w:sz w:val="40"/>
          <w:szCs w:val="40"/>
        </w:rPr>
        <w:t>Pressemitteilung</w:t>
      </w:r>
    </w:p>
    <w:p w14:paraId="55DE903A" w14:textId="5FB787EF" w:rsidR="0061102B" w:rsidRDefault="00A3111A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00A3111A">
        <w:rPr>
          <w:color w:val="000000" w:themeColor="text1"/>
          <w:sz w:val="24"/>
          <w:szCs w:val="24"/>
        </w:rPr>
        <w:t>29</w:t>
      </w:r>
      <w:r w:rsidR="0061102B" w:rsidRPr="00A3111A">
        <w:rPr>
          <w:color w:val="000000" w:themeColor="text1"/>
          <w:sz w:val="24"/>
          <w:szCs w:val="24"/>
        </w:rPr>
        <w:t xml:space="preserve">. </w:t>
      </w:r>
      <w:r w:rsidR="006A46EE" w:rsidRPr="00A3111A">
        <w:rPr>
          <w:sz w:val="24"/>
          <w:szCs w:val="24"/>
        </w:rPr>
        <w:t>Januar</w:t>
      </w:r>
      <w:r w:rsidR="007D7F30" w:rsidRPr="009607AB">
        <w:rPr>
          <w:sz w:val="24"/>
          <w:szCs w:val="24"/>
        </w:rPr>
        <w:t xml:space="preserve"> </w:t>
      </w:r>
      <w:r w:rsidR="0061102B" w:rsidRPr="009607AB">
        <w:rPr>
          <w:sz w:val="24"/>
          <w:szCs w:val="24"/>
        </w:rPr>
        <w:t>202</w:t>
      </w:r>
      <w:r w:rsidR="006A46EE">
        <w:rPr>
          <w:sz w:val="24"/>
          <w:szCs w:val="24"/>
        </w:rPr>
        <w:t>4</w:t>
      </w:r>
    </w:p>
    <w:p w14:paraId="055F1BE2" w14:textId="77777777" w:rsidR="00460562" w:rsidRPr="00A35A53" w:rsidRDefault="00460562" w:rsidP="00C920AC">
      <w:pPr>
        <w:spacing w:after="0" w:line="312" w:lineRule="auto"/>
        <w:contextualSpacing/>
        <w:jc w:val="both"/>
        <w:rPr>
          <w:sz w:val="36"/>
          <w:szCs w:val="36"/>
        </w:rPr>
      </w:pPr>
    </w:p>
    <w:p w14:paraId="6245203B" w14:textId="7DD13428" w:rsidR="00460562" w:rsidRPr="00A35A53" w:rsidRDefault="00460562" w:rsidP="00C920AC">
      <w:pPr>
        <w:spacing w:after="0" w:line="312" w:lineRule="auto"/>
        <w:contextualSpacing/>
        <w:jc w:val="both"/>
        <w:rPr>
          <w:b/>
          <w:bCs/>
          <w:sz w:val="36"/>
          <w:szCs w:val="36"/>
        </w:rPr>
      </w:pPr>
      <w:r w:rsidRPr="00A35A53">
        <w:rPr>
          <w:b/>
          <w:bCs/>
          <w:sz w:val="36"/>
          <w:szCs w:val="36"/>
        </w:rPr>
        <w:t>Sperrfrist: Mittwoch (31.01.2024), 14 Uhr.</w:t>
      </w:r>
    </w:p>
    <w:p w14:paraId="564FD9B6" w14:textId="77777777" w:rsidR="0061102B" w:rsidRPr="00A35A53" w:rsidRDefault="0061102B" w:rsidP="00C920AC">
      <w:pPr>
        <w:spacing w:after="0" w:line="312" w:lineRule="auto"/>
        <w:contextualSpacing/>
        <w:jc w:val="both"/>
        <w:rPr>
          <w:sz w:val="36"/>
          <w:szCs w:val="36"/>
        </w:rPr>
      </w:pPr>
    </w:p>
    <w:p w14:paraId="4807720F" w14:textId="15309D31" w:rsidR="0071275E" w:rsidRPr="003815D1" w:rsidRDefault="008D15CD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Stadtwerke </w:t>
      </w:r>
      <w:r w:rsidRPr="000C7306">
        <w:rPr>
          <w:sz w:val="40"/>
          <w:szCs w:val="40"/>
        </w:rPr>
        <w:t>Rinteln</w:t>
      </w:r>
      <w:r w:rsidR="006A46EE">
        <w:rPr>
          <w:sz w:val="40"/>
          <w:szCs w:val="40"/>
        </w:rPr>
        <w:t xml:space="preserve"> versenden Jahresschlussrechnung</w:t>
      </w:r>
    </w:p>
    <w:p w14:paraId="0D4DA0C8" w14:textId="3217C0ED" w:rsidR="006063BF" w:rsidRPr="00EE2934" w:rsidRDefault="00EE2934" w:rsidP="00EE2934">
      <w:p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Erläuterungen zu Jahresschlussrechnung online auf Stadtwerke-Webseite </w:t>
      </w:r>
      <w:r w:rsidR="000807C9" w:rsidRPr="00EE2934">
        <w:rPr>
          <w:sz w:val="24"/>
          <w:szCs w:val="24"/>
        </w:rPr>
        <w:t xml:space="preserve">– </w:t>
      </w:r>
      <w:r w:rsidRPr="00EE2934">
        <w:rPr>
          <w:sz w:val="24"/>
          <w:szCs w:val="24"/>
        </w:rPr>
        <w:t xml:space="preserve">Neue Zahlungsmodalitäten </w:t>
      </w:r>
      <w:r w:rsidRPr="00A3111A">
        <w:rPr>
          <w:sz w:val="24"/>
          <w:szCs w:val="24"/>
        </w:rPr>
        <w:t xml:space="preserve">ab </w:t>
      </w:r>
      <w:r w:rsidR="0016200A" w:rsidRPr="00A3111A">
        <w:rPr>
          <w:sz w:val="24"/>
          <w:szCs w:val="24"/>
        </w:rPr>
        <w:t>1</w:t>
      </w:r>
      <w:r w:rsidRPr="00A3111A">
        <w:rPr>
          <w:sz w:val="24"/>
          <w:szCs w:val="24"/>
        </w:rPr>
        <w:t>. M</w:t>
      </w:r>
      <w:r w:rsidR="0016200A" w:rsidRPr="00A3111A">
        <w:rPr>
          <w:sz w:val="24"/>
          <w:szCs w:val="24"/>
        </w:rPr>
        <w:t xml:space="preserve">ärz </w:t>
      </w:r>
      <w:r w:rsidR="00ED0530" w:rsidRPr="00A3111A">
        <w:rPr>
          <w:sz w:val="24"/>
          <w:szCs w:val="24"/>
        </w:rPr>
        <w:t>–</w:t>
      </w:r>
      <w:r w:rsidR="00ED0530">
        <w:rPr>
          <w:sz w:val="24"/>
          <w:szCs w:val="24"/>
        </w:rPr>
        <w:t xml:space="preserve"> Entlastungen durch Preisbremsen in Rechnung aufgeschlüsselt</w:t>
      </w:r>
    </w:p>
    <w:p w14:paraId="761DD02D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0B216DD4" w14:textId="5EB594D6" w:rsidR="002E1FBF" w:rsidRDefault="00272BC8" w:rsidP="002E1FBF">
      <w:pPr>
        <w:spacing w:after="0" w:line="312" w:lineRule="auto"/>
        <w:contextualSpacing/>
        <w:jc w:val="both"/>
        <w:rPr>
          <w:rStyle w:val="FlieiflieZchn"/>
        </w:rPr>
      </w:pPr>
      <w:r w:rsidRPr="000C7306">
        <w:rPr>
          <w:b/>
          <w:bCs/>
        </w:rPr>
        <w:t>Rinteln</w:t>
      </w:r>
      <w:r w:rsidR="003B57BA">
        <w:t>.</w:t>
      </w:r>
      <w:r w:rsidR="00643D34">
        <w:t xml:space="preserve"> </w:t>
      </w:r>
      <w:r w:rsidR="00EE2934">
        <w:t xml:space="preserve">In den nächsten Tagen erhalten die Kundinnen und Kunden der Stadtwerke Rinteln GmbH die Jahresschlussrechnung </w:t>
      </w:r>
      <w:r w:rsidR="006B2B69">
        <w:t>für 2023</w:t>
      </w:r>
      <w:r w:rsidR="00A3111A">
        <w:t>.</w:t>
      </w:r>
      <w:r w:rsidR="00EE2934" w:rsidRPr="00A3111A">
        <w:rPr>
          <w:color w:val="FF0000"/>
        </w:rPr>
        <w:t xml:space="preserve"> </w:t>
      </w:r>
      <w:r w:rsidR="00C13CF4" w:rsidRPr="00ED0530">
        <w:t>Auch in diese</w:t>
      </w:r>
      <w:r w:rsidR="00133BDD" w:rsidRPr="00ED0530">
        <w:t>m</w:t>
      </w:r>
      <w:r w:rsidR="00C13CF4" w:rsidRPr="00ED0530">
        <w:t xml:space="preserve"> Jahr verre</w:t>
      </w:r>
      <w:r w:rsidR="00D848EB" w:rsidRPr="00ED0530">
        <w:rPr>
          <w:rStyle w:val="FlieiflieZchn"/>
        </w:rPr>
        <w:t>chnet das Versorgungsunternehmen das Guthaben b</w:t>
      </w:r>
      <w:r w:rsidR="00E32834" w:rsidRPr="00ED0530">
        <w:rPr>
          <w:rStyle w:val="FlieiflieZchn"/>
        </w:rPr>
        <w:t>eziehungsweise</w:t>
      </w:r>
      <w:r w:rsidR="00D848EB" w:rsidRPr="00ED0530">
        <w:rPr>
          <w:rStyle w:val="FlieiflieZchn"/>
        </w:rPr>
        <w:t xml:space="preserve"> die Restforderung der Jahres</w:t>
      </w:r>
      <w:r w:rsidR="008F7409" w:rsidRPr="00ED0530">
        <w:rPr>
          <w:rStyle w:val="FlieiflieZchn"/>
        </w:rPr>
        <w:t>schluss</w:t>
      </w:r>
      <w:r w:rsidR="00D848EB" w:rsidRPr="00ED0530">
        <w:rPr>
          <w:rStyle w:val="FlieiflieZchn"/>
        </w:rPr>
        <w:t>rechnung mit der anstehenden Abschlagszahlung für den Monat Februar 2024.</w:t>
      </w:r>
      <w:r w:rsidR="00E32834">
        <w:rPr>
          <w:rStyle w:val="FlieiflieZchn"/>
        </w:rPr>
        <w:t xml:space="preserve"> </w:t>
      </w:r>
      <w:r w:rsidR="00133BDD">
        <w:rPr>
          <w:rStyle w:val="FlieiflieZchn"/>
        </w:rPr>
        <w:t xml:space="preserve">Das </w:t>
      </w:r>
      <w:r w:rsidR="00542223">
        <w:rPr>
          <w:rStyle w:val="FlieiflieZchn"/>
        </w:rPr>
        <w:t xml:space="preserve">Vorgehen </w:t>
      </w:r>
      <w:r w:rsidR="00133BDD">
        <w:rPr>
          <w:rStyle w:val="FlieiflieZchn"/>
        </w:rPr>
        <w:t xml:space="preserve">ist den Stadtwerke-Kunden bereits bekannt. </w:t>
      </w:r>
      <w:r w:rsidR="00A9325F">
        <w:rPr>
          <w:rStyle w:val="FlieiflieZchn"/>
        </w:rPr>
        <w:t xml:space="preserve">Eine </w:t>
      </w:r>
      <w:r w:rsidR="008F7409">
        <w:rPr>
          <w:rStyle w:val="FlieiflieZchn"/>
        </w:rPr>
        <w:t>Besonder</w:t>
      </w:r>
      <w:r w:rsidR="00A9325F">
        <w:rPr>
          <w:rStyle w:val="FlieiflieZchn"/>
        </w:rPr>
        <w:t>heit gibt es aber: Aufgrund der</w:t>
      </w:r>
      <w:r w:rsidR="008F7409">
        <w:rPr>
          <w:rStyle w:val="FlieiflieZchn"/>
        </w:rPr>
        <w:t xml:space="preserve"> staatlichen Energiepreisbremsen, die am 1. März 2023 rückwirkend zum 1. Januar 2023 in Kraft getreten waren und nun am 31. Dezember 2023 ausgelaufen sind</w:t>
      </w:r>
      <w:r w:rsidR="00A9325F">
        <w:rPr>
          <w:rStyle w:val="FlieiflieZchn"/>
        </w:rPr>
        <w:t xml:space="preserve">, finden Kundinnen </w:t>
      </w:r>
      <w:r w:rsidR="00A9325F" w:rsidRPr="004E1ED7">
        <w:rPr>
          <w:rStyle w:val="FlieiflieZchn"/>
        </w:rPr>
        <w:t>und Kunden eine neue Position</w:t>
      </w:r>
      <w:r w:rsidR="00A9325F">
        <w:rPr>
          <w:rStyle w:val="FlieiflieZchn"/>
        </w:rPr>
        <w:t xml:space="preserve"> auf ihrer Rechnung</w:t>
      </w:r>
      <w:r w:rsidR="008F7409">
        <w:rPr>
          <w:rStyle w:val="FlieiflieZchn"/>
        </w:rPr>
        <w:t>.</w:t>
      </w:r>
      <w:r w:rsidR="00A9325F">
        <w:rPr>
          <w:rStyle w:val="FlieiflieZchn"/>
        </w:rPr>
        <w:t xml:space="preserve"> „</w:t>
      </w:r>
      <w:r w:rsidR="00ED0530" w:rsidRPr="00ED0530">
        <w:rPr>
          <w:rStyle w:val="FlieiflieZchn"/>
        </w:rPr>
        <w:t>Diese führen wir in der Verbrauchsabrechnung detailliert auf</w:t>
      </w:r>
      <w:r w:rsidR="00D14021">
        <w:rPr>
          <w:rStyle w:val="FlieiflieZchn"/>
        </w:rPr>
        <w:t>“</w:t>
      </w:r>
      <w:r w:rsidR="00ED0530">
        <w:rPr>
          <w:rStyle w:val="FlieiflieZchn"/>
        </w:rPr>
        <w:t>,</w:t>
      </w:r>
      <w:r w:rsidR="00D14021">
        <w:rPr>
          <w:rStyle w:val="FlieiflieZchn"/>
        </w:rPr>
        <w:t xml:space="preserve"> erklärt</w:t>
      </w:r>
      <w:r w:rsidR="008F7409">
        <w:rPr>
          <w:rStyle w:val="FlieiflieZchn"/>
        </w:rPr>
        <w:t xml:space="preserve"> Reiner Stephan, Vertriebsleiter bei den Stadtwerken Rinteln, und führt aus: „</w:t>
      </w:r>
      <w:r w:rsidR="00D14021">
        <w:rPr>
          <w:rStyle w:val="FlieiflieZchn"/>
        </w:rPr>
        <w:t xml:space="preserve">Uns ist es wichtig, die Rechnungen </w:t>
      </w:r>
      <w:r w:rsidR="002E1FBF">
        <w:rPr>
          <w:rStyle w:val="FlieiflieZchn"/>
        </w:rPr>
        <w:t xml:space="preserve">für unsere Kundinnen und Kunden </w:t>
      </w:r>
      <w:r w:rsidR="00D14021">
        <w:rPr>
          <w:rStyle w:val="FlieiflieZchn"/>
        </w:rPr>
        <w:t xml:space="preserve">so übersichtlich wie möglich zu gestalten.“ </w:t>
      </w:r>
      <w:r w:rsidR="00F27D54">
        <w:rPr>
          <w:rStyle w:val="FlieiflieZchn"/>
        </w:rPr>
        <w:t xml:space="preserve">Erläuterungen zu den einzelnen Rechnungspositionen hat das kommunale Unternehmen auf seiner Webseite unter </w:t>
      </w:r>
      <w:hyperlink r:id="rId11" w:history="1">
        <w:r w:rsidR="00F27D54" w:rsidRPr="00F162AF">
          <w:rPr>
            <w:rStyle w:val="Hyperlink"/>
          </w:rPr>
          <w:t>www.stadtwerke-rinteln.de</w:t>
        </w:r>
      </w:hyperlink>
      <w:r w:rsidR="00F27D54">
        <w:rPr>
          <w:rStyle w:val="FlieiflieZchn"/>
        </w:rPr>
        <w:t xml:space="preserve"> anhand einer Beispielrechnung zusammengestellt. </w:t>
      </w:r>
    </w:p>
    <w:p w14:paraId="3F4FF9E3" w14:textId="77777777" w:rsidR="00F27D54" w:rsidRDefault="00F27D54" w:rsidP="002E1FBF">
      <w:pPr>
        <w:spacing w:after="0" w:line="312" w:lineRule="auto"/>
        <w:contextualSpacing/>
        <w:jc w:val="both"/>
        <w:rPr>
          <w:rFonts w:ascii="Arial" w:hAnsi="Arial" w:cs="Arial"/>
          <w:color w:val="111111"/>
          <w:sz w:val="21"/>
          <w:szCs w:val="21"/>
          <w:shd w:val="clear" w:color="auto" w:fill="E7E6E6"/>
        </w:rPr>
      </w:pPr>
    </w:p>
    <w:p w14:paraId="38CED332" w14:textId="7204A729" w:rsidR="00F27D54" w:rsidRPr="00F27D54" w:rsidRDefault="00F27D54" w:rsidP="002E1FBF">
      <w:pPr>
        <w:spacing w:after="0" w:line="312" w:lineRule="auto"/>
        <w:contextualSpacing/>
        <w:jc w:val="both"/>
        <w:rPr>
          <w:rStyle w:val="FlieiflieZchn"/>
          <w:b/>
          <w:bCs/>
        </w:rPr>
      </w:pPr>
      <w:r w:rsidRPr="00F27D54">
        <w:rPr>
          <w:rStyle w:val="FlieiflieZchn"/>
          <w:b/>
          <w:bCs/>
        </w:rPr>
        <w:t>Neue Abschläge für 2024</w:t>
      </w:r>
    </w:p>
    <w:p w14:paraId="104190F9" w14:textId="77777777" w:rsidR="00D30DD1" w:rsidRDefault="00E013FC" w:rsidP="00245203">
      <w:pPr>
        <w:spacing w:after="0" w:line="312" w:lineRule="auto"/>
        <w:contextualSpacing/>
        <w:jc w:val="both"/>
        <w:rPr>
          <w:rStyle w:val="FlieiflieZchn"/>
        </w:rPr>
      </w:pPr>
      <w:r>
        <w:rPr>
          <w:rStyle w:val="FlieiflieZchn"/>
        </w:rPr>
        <w:t xml:space="preserve">Die </w:t>
      </w:r>
      <w:r w:rsidR="00F27D54">
        <w:rPr>
          <w:rStyle w:val="FlieiflieZchn"/>
        </w:rPr>
        <w:t xml:space="preserve">in den Schreiben ausgewiesenen </w:t>
      </w:r>
      <w:r w:rsidR="00245203">
        <w:rPr>
          <w:rStyle w:val="FlieiflieZchn"/>
        </w:rPr>
        <w:t xml:space="preserve">neuen </w:t>
      </w:r>
      <w:r w:rsidR="00F27D54">
        <w:rPr>
          <w:rStyle w:val="FlieiflieZchn"/>
        </w:rPr>
        <w:t>Abschläge</w:t>
      </w:r>
      <w:r>
        <w:rPr>
          <w:rStyle w:val="FlieiflieZchn"/>
        </w:rPr>
        <w:t xml:space="preserve"> für </w:t>
      </w:r>
      <w:r w:rsidRPr="005713E5">
        <w:rPr>
          <w:rStyle w:val="FlieiflieZchn"/>
        </w:rPr>
        <w:t>Strom und Gas</w:t>
      </w:r>
      <w:r w:rsidR="00245203" w:rsidRPr="005713E5">
        <w:rPr>
          <w:rStyle w:val="FlieiflieZchn"/>
        </w:rPr>
        <w:t xml:space="preserve"> b</w:t>
      </w:r>
      <w:r w:rsidR="00F27D54" w:rsidRPr="005713E5">
        <w:rPr>
          <w:rStyle w:val="FlieiflieZchn"/>
        </w:rPr>
        <w:t>erücksichtigen</w:t>
      </w:r>
      <w:r w:rsidRPr="005713E5">
        <w:rPr>
          <w:rStyle w:val="FlieiflieZchn"/>
        </w:rPr>
        <w:t xml:space="preserve"> die </w:t>
      </w:r>
      <w:r w:rsidR="00245203" w:rsidRPr="005713E5">
        <w:rPr>
          <w:rStyle w:val="FlieiflieZchn"/>
        </w:rPr>
        <w:t>ab 1. März geltenden</w:t>
      </w:r>
      <w:r w:rsidR="00F27D54" w:rsidRPr="005713E5">
        <w:rPr>
          <w:rStyle w:val="FlieiflieZchn"/>
        </w:rPr>
        <w:t xml:space="preserve"> Strompreise </w:t>
      </w:r>
      <w:r w:rsidR="00245203">
        <w:rPr>
          <w:rStyle w:val="FlieiflieZchn"/>
        </w:rPr>
        <w:t xml:space="preserve">und </w:t>
      </w:r>
      <w:r>
        <w:rPr>
          <w:rStyle w:val="FlieiflieZchn"/>
        </w:rPr>
        <w:t>die</w:t>
      </w:r>
      <w:r w:rsidR="00F27D54">
        <w:rPr>
          <w:rStyle w:val="FlieiflieZchn"/>
        </w:rPr>
        <w:t xml:space="preserve"> Mehrwertsteuererhöhung für Erdgas</w:t>
      </w:r>
      <w:r>
        <w:rPr>
          <w:rStyle w:val="FlieiflieZchn"/>
        </w:rPr>
        <w:t xml:space="preserve">. </w:t>
      </w:r>
      <w:r w:rsidRPr="004E1ED7">
        <w:rPr>
          <w:rStyle w:val="FlieiflieZchn"/>
        </w:rPr>
        <w:t>Spätestens zum 31. März steigt die Mehrwertsteuer auf Erdgas vom derzeit ermäßigten Steuersatz von 7 Prozent wieder auf 19 Prozent. Zum jetzigen Zeitpunkt hat die Bundesregierung noch nicht final entschieden, ob die</w:t>
      </w:r>
      <w:r w:rsidR="00245203" w:rsidRPr="004E1ED7">
        <w:rPr>
          <w:rStyle w:val="FlieiflieZchn"/>
        </w:rPr>
        <w:t xml:space="preserve">se Erhöhung </w:t>
      </w:r>
      <w:r w:rsidRPr="004E1ED7">
        <w:rPr>
          <w:rStyle w:val="FlieiflieZchn"/>
        </w:rPr>
        <w:t xml:space="preserve">zum 29. Februar 2024 oder </w:t>
      </w:r>
      <w:r w:rsidR="00E76F92" w:rsidRPr="004E1ED7">
        <w:rPr>
          <w:rStyle w:val="FlieiflieZchn"/>
        </w:rPr>
        <w:t xml:space="preserve">zum </w:t>
      </w:r>
      <w:r w:rsidRPr="004E1ED7">
        <w:rPr>
          <w:rStyle w:val="FlieiflieZchn"/>
        </w:rPr>
        <w:t xml:space="preserve">31. März 2024 </w:t>
      </w:r>
      <w:r w:rsidR="00245203" w:rsidRPr="004E1ED7">
        <w:rPr>
          <w:rStyle w:val="FlieiflieZchn"/>
        </w:rPr>
        <w:t>in Kraft tritt</w:t>
      </w:r>
      <w:r w:rsidRPr="004E1ED7">
        <w:rPr>
          <w:rStyle w:val="FlieiflieZchn"/>
        </w:rPr>
        <w:t>.</w:t>
      </w:r>
      <w:r>
        <w:rPr>
          <w:rStyle w:val="FlieiflieZchn"/>
        </w:rPr>
        <w:t xml:space="preserve"> </w:t>
      </w:r>
    </w:p>
    <w:p w14:paraId="36E5F186" w14:textId="560E366D" w:rsidR="00D420EE" w:rsidRDefault="00A5267B" w:rsidP="00245203">
      <w:pPr>
        <w:spacing w:after="0" w:line="312" w:lineRule="auto"/>
        <w:contextualSpacing/>
        <w:jc w:val="both"/>
        <w:rPr>
          <w:rStyle w:val="FlieiflieZchn"/>
        </w:rPr>
      </w:pPr>
      <w:r>
        <w:rPr>
          <w:rStyle w:val="FlieiflieZchn"/>
        </w:rPr>
        <w:t xml:space="preserve">Die </w:t>
      </w:r>
      <w:r w:rsidR="00E76F92">
        <w:rPr>
          <w:rStyle w:val="FlieiflieZchn"/>
        </w:rPr>
        <w:t xml:space="preserve">Erhöhung </w:t>
      </w:r>
      <w:r>
        <w:rPr>
          <w:rStyle w:val="FlieiflieZchn"/>
        </w:rPr>
        <w:t xml:space="preserve">des monatlichen Abschlags ist ab einem Mindestbetrag von </w:t>
      </w:r>
      <w:r w:rsidR="00245203">
        <w:rPr>
          <w:rStyle w:val="FlieiflieZchn"/>
        </w:rPr>
        <w:t>10 Euro pro Monat</w:t>
      </w:r>
      <w:r w:rsidR="00075542">
        <w:rPr>
          <w:rStyle w:val="FlieiflieZchn"/>
        </w:rPr>
        <w:t xml:space="preserve"> auch</w:t>
      </w:r>
      <w:r w:rsidR="00245203">
        <w:rPr>
          <w:rStyle w:val="FlieiflieZchn"/>
        </w:rPr>
        <w:t xml:space="preserve"> </w:t>
      </w:r>
      <w:r>
        <w:rPr>
          <w:rStyle w:val="FlieiflieZchn"/>
        </w:rPr>
        <w:t>direkt online auf der Stadtwerke-Webseite möglich</w:t>
      </w:r>
      <w:r w:rsidR="00245203">
        <w:rPr>
          <w:rStyle w:val="FlieiflieZchn"/>
        </w:rPr>
        <w:t xml:space="preserve">. </w:t>
      </w:r>
    </w:p>
    <w:p w14:paraId="4640C81E" w14:textId="77777777" w:rsidR="00D420EE" w:rsidRDefault="00D420EE" w:rsidP="00245203">
      <w:pPr>
        <w:spacing w:after="0" w:line="312" w:lineRule="auto"/>
        <w:contextualSpacing/>
        <w:jc w:val="both"/>
        <w:rPr>
          <w:rStyle w:val="FlieiflieZchn"/>
        </w:rPr>
      </w:pPr>
    </w:p>
    <w:p w14:paraId="1D21EA4F" w14:textId="667A3327" w:rsidR="00245203" w:rsidRPr="00245203" w:rsidRDefault="00245203" w:rsidP="00245203">
      <w:pPr>
        <w:spacing w:after="0" w:line="312" w:lineRule="auto"/>
        <w:contextualSpacing/>
        <w:jc w:val="both"/>
        <w:rPr>
          <w:rStyle w:val="FlieiflieZchn"/>
          <w:b/>
          <w:bCs/>
        </w:rPr>
      </w:pPr>
      <w:r w:rsidRPr="00245203">
        <w:rPr>
          <w:rStyle w:val="FlieiflieZchn"/>
          <w:b/>
          <w:bCs/>
        </w:rPr>
        <w:t xml:space="preserve">Bequem </w:t>
      </w:r>
      <w:r w:rsidR="00D420EE">
        <w:rPr>
          <w:rStyle w:val="FlieiflieZchn"/>
          <w:b/>
          <w:bCs/>
        </w:rPr>
        <w:t>B</w:t>
      </w:r>
      <w:r w:rsidRPr="00245203">
        <w:rPr>
          <w:rStyle w:val="FlieiflieZchn"/>
          <w:b/>
          <w:bCs/>
        </w:rPr>
        <w:t>ezahlen per Lastschriftverfahren</w:t>
      </w:r>
    </w:p>
    <w:p w14:paraId="1C67F667" w14:textId="15683C81" w:rsidR="002E1FBF" w:rsidRDefault="00E76F92" w:rsidP="006A46EE">
      <w:pPr>
        <w:spacing w:after="0" w:line="312" w:lineRule="auto"/>
        <w:contextualSpacing/>
        <w:jc w:val="both"/>
        <w:rPr>
          <w:rStyle w:val="FlieiflieZchn"/>
        </w:rPr>
      </w:pPr>
      <w:r w:rsidRPr="00EB73C4">
        <w:rPr>
          <w:rStyle w:val="FlieiflieZchn"/>
        </w:rPr>
        <w:t xml:space="preserve">Für alle, die lieber </w:t>
      </w:r>
      <w:r w:rsidR="008976B8" w:rsidRPr="00EB73C4">
        <w:rPr>
          <w:rStyle w:val="FlieiflieZchn"/>
        </w:rPr>
        <w:t>b</w:t>
      </w:r>
      <w:r w:rsidRPr="00EB73C4">
        <w:rPr>
          <w:rStyle w:val="FlieiflieZchn"/>
        </w:rPr>
        <w:t>ar oder mit der Karte zahlen, steht n</w:t>
      </w:r>
      <w:r w:rsidR="00D420EE" w:rsidRPr="00EB73C4">
        <w:rPr>
          <w:rStyle w:val="FlieiflieZchn"/>
        </w:rPr>
        <w:t xml:space="preserve">och bis zum </w:t>
      </w:r>
      <w:r w:rsidR="00D420EE" w:rsidRPr="00A3111A">
        <w:rPr>
          <w:rStyle w:val="FlieiflieZchn"/>
        </w:rPr>
        <w:t xml:space="preserve">29. Februar </w:t>
      </w:r>
      <w:r w:rsidR="00D30DD1" w:rsidRPr="00A3111A">
        <w:rPr>
          <w:rStyle w:val="FlieiflieZchn"/>
          <w:color w:val="000000" w:themeColor="text1"/>
        </w:rPr>
        <w:t>2024</w:t>
      </w:r>
      <w:r w:rsidR="00D30DD1">
        <w:rPr>
          <w:rStyle w:val="FlieiflieZchn"/>
        </w:rPr>
        <w:t xml:space="preserve"> </w:t>
      </w:r>
      <w:r w:rsidR="00A5267B">
        <w:rPr>
          <w:rStyle w:val="FlieiflieZchn"/>
        </w:rPr>
        <w:t>im Kundencenter der Stadtwerke Rinteln im Bahnhofsweg 22</w:t>
      </w:r>
      <w:r w:rsidR="00D420EE">
        <w:rPr>
          <w:rStyle w:val="FlieiflieZchn"/>
        </w:rPr>
        <w:t xml:space="preserve"> ein Kassenautomat zur Verfügung, um Abschläge oder Nachzahlungen zu begleichen. Ab </w:t>
      </w:r>
      <w:r w:rsidR="00D420EE" w:rsidRPr="00A3111A">
        <w:rPr>
          <w:rStyle w:val="FlieiflieZchn"/>
        </w:rPr>
        <w:t>dem 1. März 2024</w:t>
      </w:r>
      <w:r w:rsidR="00D420EE">
        <w:rPr>
          <w:rStyle w:val="FlieiflieZchn"/>
        </w:rPr>
        <w:t xml:space="preserve"> wird diese Bezahlmethode eingestellt.</w:t>
      </w:r>
      <w:r w:rsidR="00A2033F">
        <w:rPr>
          <w:rStyle w:val="FlieiflieZchn"/>
        </w:rPr>
        <w:t xml:space="preserve"> Die Karten- und Barzahlung ist dann nicht mehr </w:t>
      </w:r>
      <w:r w:rsidR="00A5267B">
        <w:rPr>
          <w:rStyle w:val="FlieiflieZchn"/>
        </w:rPr>
        <w:t>möglich</w:t>
      </w:r>
      <w:r w:rsidR="00A2033F">
        <w:rPr>
          <w:rStyle w:val="FlieiflieZchn"/>
        </w:rPr>
        <w:t>.</w:t>
      </w:r>
      <w:r w:rsidR="00D420EE">
        <w:rPr>
          <w:rStyle w:val="FlieiflieZchn"/>
        </w:rPr>
        <w:t xml:space="preserve"> </w:t>
      </w:r>
      <w:r w:rsidR="00A2033F">
        <w:rPr>
          <w:rStyle w:val="FlieiflieZchn"/>
        </w:rPr>
        <w:t xml:space="preserve">Der kommunale Versorger bittet seine Kundinnen und </w:t>
      </w:r>
      <w:r w:rsidR="00A2033F">
        <w:rPr>
          <w:rStyle w:val="FlieiflieZchn"/>
        </w:rPr>
        <w:lastRenderedPageBreak/>
        <w:t xml:space="preserve">Kunden deshalb um die Erteilung eines SEPA-Lastschriftmandat oder um die Überweisung </w:t>
      </w:r>
      <w:r w:rsidR="00DC48A2">
        <w:rPr>
          <w:rStyle w:val="FlieiflieZchn"/>
        </w:rPr>
        <w:t xml:space="preserve">der Abschlagszahlungen </w:t>
      </w:r>
      <w:r w:rsidR="00A2033F">
        <w:rPr>
          <w:rStyle w:val="FlieiflieZchn"/>
        </w:rPr>
        <w:t xml:space="preserve">per Dauerauftrag. </w:t>
      </w:r>
      <w:r w:rsidR="00DC48A2">
        <w:rPr>
          <w:rStyle w:val="FlieiflieZchn"/>
        </w:rPr>
        <w:t>„Das Lastschriftmandat erleichtert nicht nur uns die Arbeit“, sagt Reiner Stephan und erklärt: „Es ist auch ein</w:t>
      </w:r>
      <w:r w:rsidR="0016200A">
        <w:rPr>
          <w:rStyle w:val="FlieiflieZchn"/>
        </w:rPr>
        <w:t>e</w:t>
      </w:r>
      <w:r w:rsidR="00DC48A2">
        <w:rPr>
          <w:rStyle w:val="FlieiflieZchn"/>
        </w:rPr>
        <w:t xml:space="preserve"> bequeme Zahlungsmethode für unsere Kundschaft</w:t>
      </w:r>
      <w:r w:rsidR="00EB73C4">
        <w:rPr>
          <w:rStyle w:val="FlieiflieZchn"/>
        </w:rPr>
        <w:t>, die dann nicht jeden Monat von Neuem an die Überweisung denken muss</w:t>
      </w:r>
      <w:r w:rsidR="0016200A">
        <w:rPr>
          <w:rStyle w:val="FlieiflieZchn"/>
        </w:rPr>
        <w:t xml:space="preserve">. </w:t>
      </w:r>
      <w:r w:rsidR="00EB73C4">
        <w:rPr>
          <w:rStyle w:val="FlieiflieZchn"/>
        </w:rPr>
        <w:t xml:space="preserve">Umgekehrt erhalten sie ihr </w:t>
      </w:r>
      <w:r w:rsidR="0016200A">
        <w:rPr>
          <w:rStyle w:val="FlieiflieZchn"/>
        </w:rPr>
        <w:t>Guthaben ganz unkompliziert und fristgerecht zum Stichtag zurück auf ihr Konto</w:t>
      </w:r>
      <w:r w:rsidR="00DC48A2">
        <w:rPr>
          <w:rStyle w:val="FlieiflieZchn"/>
        </w:rPr>
        <w:t xml:space="preserve">,“ erklärt Reiner Stephan. </w:t>
      </w:r>
    </w:p>
    <w:p w14:paraId="5F35168B" w14:textId="77777777" w:rsidR="00A2033F" w:rsidRDefault="00A2033F" w:rsidP="006A46EE">
      <w:pPr>
        <w:spacing w:after="0" w:line="312" w:lineRule="auto"/>
        <w:contextualSpacing/>
        <w:jc w:val="both"/>
        <w:rPr>
          <w:rStyle w:val="FlieiflieZchn"/>
        </w:rPr>
      </w:pPr>
    </w:p>
    <w:p w14:paraId="57128646" w14:textId="2E3DEFA3" w:rsidR="002E1FBF" w:rsidRPr="002E1FBF" w:rsidRDefault="002E1FBF" w:rsidP="006A46EE">
      <w:pPr>
        <w:spacing w:after="0" w:line="312" w:lineRule="auto"/>
        <w:contextualSpacing/>
        <w:jc w:val="both"/>
        <w:rPr>
          <w:rStyle w:val="FlieiflieZchn"/>
          <w:b/>
          <w:bCs/>
        </w:rPr>
      </w:pPr>
      <w:r w:rsidRPr="002E1FBF">
        <w:rPr>
          <w:rStyle w:val="FlieiflieZchn"/>
          <w:b/>
          <w:bCs/>
        </w:rPr>
        <w:t>Kundenservice erreichbar</w:t>
      </w:r>
    </w:p>
    <w:p w14:paraId="73518DBA" w14:textId="519CFF89" w:rsidR="00133BDD" w:rsidRDefault="00D14021" w:rsidP="006A46EE">
      <w:pPr>
        <w:spacing w:after="0" w:line="312" w:lineRule="auto"/>
        <w:contextualSpacing/>
        <w:jc w:val="both"/>
        <w:rPr>
          <w:rStyle w:val="FlieiflieZchn"/>
        </w:rPr>
      </w:pPr>
      <w:r>
        <w:rPr>
          <w:rStyle w:val="FlieiflieZchn"/>
        </w:rPr>
        <w:t xml:space="preserve">Bei weiteren Fragen </w:t>
      </w:r>
      <w:r w:rsidR="002E1FBF">
        <w:rPr>
          <w:rStyle w:val="FlieiflieZchn"/>
        </w:rPr>
        <w:t xml:space="preserve">rund um die Verbrauchsabrechnung, Abschläge und zu Zahlungsmodalitäten steht der Kundenservice beratend zur Seite. Er ist telefonisch unter </w:t>
      </w:r>
      <w:r w:rsidR="002E1FBF">
        <w:rPr>
          <w:rFonts w:ascii="Calibri" w:hAnsi="Calibri" w:cs="Calibri"/>
          <w:sz w:val="24"/>
          <w:szCs w:val="24"/>
        </w:rPr>
        <w:t>05751 700</w:t>
      </w:r>
      <w:r w:rsidR="009F26A8">
        <w:rPr>
          <w:rFonts w:ascii="Calibri" w:hAnsi="Calibri" w:cs="Calibri"/>
          <w:sz w:val="24"/>
          <w:szCs w:val="24"/>
        </w:rPr>
        <w:t>-</w:t>
      </w:r>
      <w:r w:rsidR="002E1FBF">
        <w:rPr>
          <w:rFonts w:ascii="Calibri" w:hAnsi="Calibri" w:cs="Calibri"/>
          <w:sz w:val="24"/>
          <w:szCs w:val="24"/>
        </w:rPr>
        <w:t xml:space="preserve">96 oder per Mail an </w:t>
      </w:r>
      <w:hyperlink r:id="rId12" w:history="1">
        <w:r w:rsidR="002E1FBF" w:rsidRPr="00F162AF">
          <w:rPr>
            <w:rStyle w:val="Hyperlink"/>
            <w:rFonts w:ascii="Calibri" w:hAnsi="Calibri" w:cs="Calibri"/>
            <w:sz w:val="24"/>
            <w:szCs w:val="24"/>
          </w:rPr>
          <w:t>abrechnung@stadtwerke-rinteln.de</w:t>
        </w:r>
      </w:hyperlink>
      <w:r w:rsidR="002E1FBF">
        <w:rPr>
          <w:rFonts w:ascii="Calibri" w:hAnsi="Calibri" w:cs="Calibri"/>
          <w:sz w:val="24"/>
          <w:szCs w:val="24"/>
        </w:rPr>
        <w:t xml:space="preserve"> erreichbar. Wer persönlich im Kundencenter im </w:t>
      </w:r>
      <w:r w:rsidR="002E1FBF" w:rsidRPr="00A3111A">
        <w:rPr>
          <w:rFonts w:ascii="Calibri" w:hAnsi="Calibri" w:cs="Calibri"/>
          <w:sz w:val="24"/>
          <w:szCs w:val="24"/>
        </w:rPr>
        <w:t>Bahnhofsweg 22</w:t>
      </w:r>
      <w:r w:rsidR="002E1FBF">
        <w:rPr>
          <w:rFonts w:ascii="Calibri" w:hAnsi="Calibri" w:cs="Calibri"/>
          <w:sz w:val="24"/>
          <w:szCs w:val="24"/>
        </w:rPr>
        <w:t xml:space="preserve"> vorbeischauen möchte, wird gebeten, online einen Termin zu den bestehenden Öffnungszeiten zu vereinbaren.</w:t>
      </w:r>
    </w:p>
    <w:p w14:paraId="461EE224" w14:textId="77777777" w:rsidR="00A2033F" w:rsidRDefault="00A2033F" w:rsidP="006A46EE">
      <w:pPr>
        <w:spacing w:after="0" w:line="312" w:lineRule="auto"/>
        <w:contextualSpacing/>
        <w:jc w:val="both"/>
      </w:pPr>
    </w:p>
    <w:p w14:paraId="33C88053" w14:textId="567FCBA7" w:rsidR="001D3DE8" w:rsidRDefault="001D3DE8" w:rsidP="00645C34">
      <w:pPr>
        <w:spacing w:after="0" w:line="312" w:lineRule="auto"/>
        <w:rPr>
          <w:b/>
          <w:bCs/>
        </w:rPr>
      </w:pPr>
    </w:p>
    <w:p w14:paraId="0F578CAB" w14:textId="77777777" w:rsidR="00E402DF" w:rsidRDefault="00E402DF" w:rsidP="00C920AC">
      <w:pPr>
        <w:spacing w:after="0" w:line="312" w:lineRule="auto"/>
        <w:contextualSpacing/>
        <w:jc w:val="both"/>
      </w:pPr>
    </w:p>
    <w:p w14:paraId="77DC8F31" w14:textId="77777777" w:rsidR="00432282" w:rsidRDefault="00432282" w:rsidP="00432282">
      <w:pPr>
        <w:spacing w:line="312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Kurzprofil der Stadtwerke </w:t>
      </w:r>
      <w:r w:rsidRPr="000C7306">
        <w:rPr>
          <w:b/>
          <w:sz w:val="18"/>
          <w:szCs w:val="18"/>
        </w:rPr>
        <w:t>Rinteln</w:t>
      </w:r>
      <w:r>
        <w:rPr>
          <w:b/>
          <w:sz w:val="18"/>
          <w:szCs w:val="18"/>
        </w:rPr>
        <w:t xml:space="preserve"> </w:t>
      </w:r>
    </w:p>
    <w:p w14:paraId="636E3233" w14:textId="77777777" w:rsidR="00432282" w:rsidRDefault="00432282" w:rsidP="004322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 kümmert sich um eine zuverlässige Versorgung der Bürgerinnen und Bürger in ihrem Versorgungsgebiet mit Strom, Gas und Trinkwasser. Neben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zählen hierzu 18 Kommunen in der Umgebung. Parallel dazu treibt das Versorgungsunternehmen die Energiewende in der Region aktiv voran: mit innovativen Projekten sowie Produkten und Dienstleistungen rund um E-Mobilität und </w:t>
      </w:r>
      <w:r w:rsidRPr="000C7306">
        <w:rPr>
          <w:sz w:val="18"/>
          <w:szCs w:val="18"/>
        </w:rPr>
        <w:t>Photovoltaikanlagen</w:t>
      </w:r>
      <w:r>
        <w:rPr>
          <w:sz w:val="18"/>
          <w:szCs w:val="18"/>
        </w:rPr>
        <w:t xml:space="preserve">. Zum Unternehmensverbund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gehören neben den Stadtwerken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auch die Bäderbetriebe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GmbH, die </w:t>
      </w:r>
      <w:r w:rsidRPr="000C7306">
        <w:rPr>
          <w:sz w:val="18"/>
          <w:szCs w:val="18"/>
        </w:rPr>
        <w:t>Gemeinnützige</w:t>
      </w:r>
      <w:r>
        <w:rPr>
          <w:sz w:val="18"/>
          <w:szCs w:val="18"/>
        </w:rPr>
        <w:t xml:space="preserve"> Verwaltungs- und Siedlungsgesellschaft mbH sowie der Abwasserbetrieb der Stadt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. Weitere öffentliche Aufgaben zur Daseinsvorsorge und Lebensqualität der Stadt deckt der Unternehmensverbund durch zahlreiche Beteiligungen ab; so sind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etwa Gesellschafterin </w:t>
      </w:r>
      <w:r w:rsidRPr="000C7306">
        <w:rPr>
          <w:sz w:val="18"/>
          <w:szCs w:val="18"/>
        </w:rPr>
        <w:t>bei der Schaumburger</w:t>
      </w:r>
      <w:r>
        <w:rPr>
          <w:sz w:val="18"/>
          <w:szCs w:val="18"/>
        </w:rPr>
        <w:t xml:space="preserve"> Trinkwasser Verbund- und Aufbereitungsgesellschaft mbH. Die Stadtwerke </w:t>
      </w:r>
      <w:r w:rsidRPr="000C7306">
        <w:rPr>
          <w:sz w:val="18"/>
          <w:szCs w:val="18"/>
        </w:rPr>
        <w:t>Rinteln</w:t>
      </w:r>
      <w:r>
        <w:rPr>
          <w:sz w:val="18"/>
          <w:szCs w:val="18"/>
        </w:rPr>
        <w:t xml:space="preserve"> sind die kaufmännische Klammer des gesamten städtischen Verbunds; auf diese Weise werden Synergien gehoben und die Effizienz erhöht</w:t>
      </w:r>
      <w:r w:rsidRPr="000C7306">
        <w:rPr>
          <w:sz w:val="18"/>
          <w:szCs w:val="18"/>
        </w:rPr>
        <w:t xml:space="preserve">.  </w:t>
      </w:r>
    </w:p>
    <w:p w14:paraId="1588C1D8" w14:textId="77777777" w:rsidR="001635E7" w:rsidRDefault="001635E7" w:rsidP="001635E7">
      <w:pPr>
        <w:jc w:val="both"/>
        <w:rPr>
          <w:b/>
          <w:bCs/>
        </w:rPr>
      </w:pPr>
    </w:p>
    <w:p w14:paraId="3A8143DA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0C14C782" w14:textId="77777777" w:rsidR="001635E7" w:rsidRDefault="001635E7" w:rsidP="001635E7">
      <w:pPr>
        <w:spacing w:after="120"/>
      </w:pPr>
      <w:r>
        <w:t>Sarah Albrecht</w:t>
      </w:r>
    </w:p>
    <w:p w14:paraId="14367A61" w14:textId="77777777" w:rsidR="001635E7" w:rsidRDefault="001635E7" w:rsidP="001635E7">
      <w:pPr>
        <w:spacing w:after="120"/>
      </w:pPr>
      <w:r>
        <w:t>Pressesprecherin</w:t>
      </w:r>
    </w:p>
    <w:p w14:paraId="09019EE7" w14:textId="77777777" w:rsidR="001635E7" w:rsidRDefault="001635E7" w:rsidP="001635E7">
      <w:r>
        <w:t xml:space="preserve">Stadtwerke </w:t>
      </w:r>
      <w:r w:rsidRPr="000C7306">
        <w:t>Rinteln</w:t>
      </w:r>
      <w:r>
        <w:t xml:space="preserve"> GmbH</w:t>
      </w:r>
      <w:r>
        <w:br/>
        <w:t>Bahnhofsweg 6</w:t>
      </w:r>
      <w:r>
        <w:br/>
        <w:t xml:space="preserve">31737 </w:t>
      </w:r>
      <w:r w:rsidRPr="000C7306">
        <w:t>Rinteln</w:t>
      </w:r>
    </w:p>
    <w:p w14:paraId="1E39B838" w14:textId="438C418B" w:rsidR="001635E7" w:rsidRPr="009607AB" w:rsidRDefault="001635E7" w:rsidP="001635E7">
      <w:pPr>
        <w:spacing w:after="120"/>
        <w:rPr>
          <w:lang w:val="pl-PL"/>
        </w:rPr>
      </w:pPr>
      <w:r w:rsidRPr="009607AB">
        <w:rPr>
          <w:lang w:val="pl-PL"/>
        </w:rPr>
        <w:t>Telefon 05751</w:t>
      </w:r>
      <w:r w:rsidR="009F26A8">
        <w:rPr>
          <w:lang w:val="pl-PL"/>
        </w:rPr>
        <w:t xml:space="preserve"> </w:t>
      </w:r>
      <w:r w:rsidRPr="009607AB">
        <w:rPr>
          <w:lang w:val="pl-PL"/>
        </w:rPr>
        <w:t>700-268</w:t>
      </w:r>
    </w:p>
    <w:p w14:paraId="275D0DF1" w14:textId="77777777" w:rsidR="001635E7" w:rsidRPr="009607AB" w:rsidRDefault="00A35A53" w:rsidP="001635E7">
      <w:pPr>
        <w:rPr>
          <w:rStyle w:val="Hyperlink"/>
          <w:lang w:val="pl-PL"/>
        </w:rPr>
      </w:pPr>
      <w:hyperlink r:id="rId13" w:history="1">
        <w:r w:rsidR="001635E7" w:rsidRPr="009607AB">
          <w:rPr>
            <w:rStyle w:val="Hyperlink"/>
            <w:lang w:val="pl-PL"/>
          </w:rPr>
          <w:t>sarah.albrecht@stadtwerke-rinteln.de</w:t>
        </w:r>
      </w:hyperlink>
      <w:r w:rsidR="001635E7" w:rsidRPr="009607AB">
        <w:rPr>
          <w:lang w:val="pl-PL"/>
        </w:rPr>
        <w:br/>
      </w:r>
      <w:hyperlink r:id="rId14" w:history="1">
        <w:r w:rsidR="001635E7" w:rsidRPr="009607AB">
          <w:rPr>
            <w:rStyle w:val="Hyperlink"/>
            <w:lang w:val="pl-PL"/>
          </w:rPr>
          <w:t>www.stadtwerke-rinteln.de</w:t>
        </w:r>
      </w:hyperlink>
    </w:p>
    <w:p w14:paraId="37ECA8F9" w14:textId="77777777" w:rsidR="001424F5" w:rsidRPr="009607AB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9607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5D0F" w14:textId="77777777" w:rsidR="000334BF" w:rsidRDefault="000334BF" w:rsidP="009B3948">
      <w:pPr>
        <w:spacing w:after="0" w:line="240" w:lineRule="auto"/>
      </w:pPr>
      <w:r>
        <w:separator/>
      </w:r>
    </w:p>
  </w:endnote>
  <w:endnote w:type="continuationSeparator" w:id="0">
    <w:p w14:paraId="3754AB6C" w14:textId="77777777" w:rsidR="000334BF" w:rsidRDefault="000334BF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871F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6D58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AF90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8256" w14:textId="77777777" w:rsidR="000334BF" w:rsidRDefault="000334BF" w:rsidP="009B3948">
      <w:pPr>
        <w:spacing w:after="0" w:line="240" w:lineRule="auto"/>
      </w:pPr>
      <w:r>
        <w:separator/>
      </w:r>
    </w:p>
  </w:footnote>
  <w:footnote w:type="continuationSeparator" w:id="0">
    <w:p w14:paraId="535FC2DB" w14:textId="77777777" w:rsidR="000334BF" w:rsidRDefault="000334BF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C270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B64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08F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007"/>
    <w:multiLevelType w:val="hybridMultilevel"/>
    <w:tmpl w:val="D5746DE2"/>
    <w:lvl w:ilvl="0" w:tplc="7046A776">
      <w:start w:val="20"/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4218"/>
    <w:multiLevelType w:val="hybridMultilevel"/>
    <w:tmpl w:val="9A94C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498">
    <w:abstractNumId w:val="1"/>
  </w:num>
  <w:num w:numId="2" w16cid:durableId="369494104">
    <w:abstractNumId w:val="0"/>
  </w:num>
  <w:num w:numId="3" w16cid:durableId="199166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38"/>
    <w:rsid w:val="00002CAA"/>
    <w:rsid w:val="000044A3"/>
    <w:rsid w:val="000063AE"/>
    <w:rsid w:val="00022700"/>
    <w:rsid w:val="000334BF"/>
    <w:rsid w:val="00051D28"/>
    <w:rsid w:val="00053797"/>
    <w:rsid w:val="00054F87"/>
    <w:rsid w:val="00057B00"/>
    <w:rsid w:val="00064DE8"/>
    <w:rsid w:val="00070763"/>
    <w:rsid w:val="00071D98"/>
    <w:rsid w:val="00073975"/>
    <w:rsid w:val="00075542"/>
    <w:rsid w:val="00080722"/>
    <w:rsid w:val="000807C9"/>
    <w:rsid w:val="00080C29"/>
    <w:rsid w:val="00091250"/>
    <w:rsid w:val="00096562"/>
    <w:rsid w:val="00096C55"/>
    <w:rsid w:val="000A6BA1"/>
    <w:rsid w:val="000C36C9"/>
    <w:rsid w:val="000C7306"/>
    <w:rsid w:val="000F253B"/>
    <w:rsid w:val="000F28FA"/>
    <w:rsid w:val="001018A7"/>
    <w:rsid w:val="0010588E"/>
    <w:rsid w:val="0011597A"/>
    <w:rsid w:val="0011652B"/>
    <w:rsid w:val="00117BA9"/>
    <w:rsid w:val="001206DB"/>
    <w:rsid w:val="00125D97"/>
    <w:rsid w:val="001324E1"/>
    <w:rsid w:val="00133BDD"/>
    <w:rsid w:val="001356ED"/>
    <w:rsid w:val="001424F5"/>
    <w:rsid w:val="00142DDC"/>
    <w:rsid w:val="00147C47"/>
    <w:rsid w:val="001519B7"/>
    <w:rsid w:val="001525C3"/>
    <w:rsid w:val="00153B17"/>
    <w:rsid w:val="0016162B"/>
    <w:rsid w:val="0016200A"/>
    <w:rsid w:val="001635E7"/>
    <w:rsid w:val="00165ED3"/>
    <w:rsid w:val="00167F3C"/>
    <w:rsid w:val="00173E87"/>
    <w:rsid w:val="00176F67"/>
    <w:rsid w:val="00181566"/>
    <w:rsid w:val="001819D3"/>
    <w:rsid w:val="00191C40"/>
    <w:rsid w:val="00193849"/>
    <w:rsid w:val="001A1F41"/>
    <w:rsid w:val="001A5DF9"/>
    <w:rsid w:val="001B609D"/>
    <w:rsid w:val="001C51F0"/>
    <w:rsid w:val="001D04F5"/>
    <w:rsid w:val="001D3DE8"/>
    <w:rsid w:val="001D5512"/>
    <w:rsid w:val="001F0C79"/>
    <w:rsid w:val="001F12BE"/>
    <w:rsid w:val="001F1529"/>
    <w:rsid w:val="001F4786"/>
    <w:rsid w:val="00224BF4"/>
    <w:rsid w:val="00235FCA"/>
    <w:rsid w:val="002417FC"/>
    <w:rsid w:val="00245203"/>
    <w:rsid w:val="00252BE2"/>
    <w:rsid w:val="00253A24"/>
    <w:rsid w:val="00254C9C"/>
    <w:rsid w:val="002648A2"/>
    <w:rsid w:val="00272BC8"/>
    <w:rsid w:val="0027485E"/>
    <w:rsid w:val="00281EE1"/>
    <w:rsid w:val="00282792"/>
    <w:rsid w:val="00293D6D"/>
    <w:rsid w:val="00295CDD"/>
    <w:rsid w:val="002A2D63"/>
    <w:rsid w:val="002A3F33"/>
    <w:rsid w:val="002A4DE3"/>
    <w:rsid w:val="002C73AB"/>
    <w:rsid w:val="002D720B"/>
    <w:rsid w:val="002E1AFC"/>
    <w:rsid w:val="002E1FBF"/>
    <w:rsid w:val="003135C7"/>
    <w:rsid w:val="00336B69"/>
    <w:rsid w:val="00357EFD"/>
    <w:rsid w:val="003652AD"/>
    <w:rsid w:val="003767B8"/>
    <w:rsid w:val="003815D1"/>
    <w:rsid w:val="00383148"/>
    <w:rsid w:val="003851C2"/>
    <w:rsid w:val="00385F3C"/>
    <w:rsid w:val="003977FC"/>
    <w:rsid w:val="003A592B"/>
    <w:rsid w:val="003A6B9F"/>
    <w:rsid w:val="003B57BA"/>
    <w:rsid w:val="003C0E22"/>
    <w:rsid w:val="003C3438"/>
    <w:rsid w:val="003C4D46"/>
    <w:rsid w:val="003D2196"/>
    <w:rsid w:val="003D2E64"/>
    <w:rsid w:val="003D2F21"/>
    <w:rsid w:val="003D2FE4"/>
    <w:rsid w:val="003D3A18"/>
    <w:rsid w:val="003D3E53"/>
    <w:rsid w:val="003D5D4B"/>
    <w:rsid w:val="003D7897"/>
    <w:rsid w:val="003E47FC"/>
    <w:rsid w:val="00407118"/>
    <w:rsid w:val="00407215"/>
    <w:rsid w:val="00412876"/>
    <w:rsid w:val="0041745B"/>
    <w:rsid w:val="00432282"/>
    <w:rsid w:val="00443D53"/>
    <w:rsid w:val="0044618A"/>
    <w:rsid w:val="00460040"/>
    <w:rsid w:val="00460562"/>
    <w:rsid w:val="00470463"/>
    <w:rsid w:val="00476AD0"/>
    <w:rsid w:val="004A5188"/>
    <w:rsid w:val="004B1603"/>
    <w:rsid w:val="004B6A99"/>
    <w:rsid w:val="004C43F8"/>
    <w:rsid w:val="004E1ED7"/>
    <w:rsid w:val="004E2EF5"/>
    <w:rsid w:val="004E7190"/>
    <w:rsid w:val="004F18D3"/>
    <w:rsid w:val="004F24D1"/>
    <w:rsid w:val="004F3363"/>
    <w:rsid w:val="004F3C9F"/>
    <w:rsid w:val="004F6352"/>
    <w:rsid w:val="00506C05"/>
    <w:rsid w:val="00514D3C"/>
    <w:rsid w:val="00515804"/>
    <w:rsid w:val="00517842"/>
    <w:rsid w:val="00525EA5"/>
    <w:rsid w:val="00535C85"/>
    <w:rsid w:val="0054105C"/>
    <w:rsid w:val="00542223"/>
    <w:rsid w:val="00544DBF"/>
    <w:rsid w:val="00545D28"/>
    <w:rsid w:val="0055130A"/>
    <w:rsid w:val="00556A4F"/>
    <w:rsid w:val="00566C69"/>
    <w:rsid w:val="005713E5"/>
    <w:rsid w:val="00573B3A"/>
    <w:rsid w:val="00583AF9"/>
    <w:rsid w:val="00583C12"/>
    <w:rsid w:val="005B5756"/>
    <w:rsid w:val="005C14E0"/>
    <w:rsid w:val="005D0756"/>
    <w:rsid w:val="005D2BE2"/>
    <w:rsid w:val="005D4DE1"/>
    <w:rsid w:val="005D626A"/>
    <w:rsid w:val="005D7F13"/>
    <w:rsid w:val="005F5178"/>
    <w:rsid w:val="00605A77"/>
    <w:rsid w:val="006063BF"/>
    <w:rsid w:val="0061102B"/>
    <w:rsid w:val="0061456D"/>
    <w:rsid w:val="006163C1"/>
    <w:rsid w:val="006170BF"/>
    <w:rsid w:val="006223B9"/>
    <w:rsid w:val="00627732"/>
    <w:rsid w:val="0063010E"/>
    <w:rsid w:val="00630E8A"/>
    <w:rsid w:val="006342C5"/>
    <w:rsid w:val="00636088"/>
    <w:rsid w:val="00643D34"/>
    <w:rsid w:val="00645C34"/>
    <w:rsid w:val="00655C3A"/>
    <w:rsid w:val="00664C7F"/>
    <w:rsid w:val="00670A44"/>
    <w:rsid w:val="0067696A"/>
    <w:rsid w:val="00676E57"/>
    <w:rsid w:val="006A46EE"/>
    <w:rsid w:val="006A6310"/>
    <w:rsid w:val="006B2B69"/>
    <w:rsid w:val="006C76BC"/>
    <w:rsid w:val="006D3937"/>
    <w:rsid w:val="006E3C83"/>
    <w:rsid w:val="006F6BA9"/>
    <w:rsid w:val="00706912"/>
    <w:rsid w:val="0071275E"/>
    <w:rsid w:val="00723203"/>
    <w:rsid w:val="00732CA8"/>
    <w:rsid w:val="00742D00"/>
    <w:rsid w:val="00744F31"/>
    <w:rsid w:val="007512E0"/>
    <w:rsid w:val="00754B0F"/>
    <w:rsid w:val="007668F7"/>
    <w:rsid w:val="007769EE"/>
    <w:rsid w:val="0078546E"/>
    <w:rsid w:val="00794145"/>
    <w:rsid w:val="007A12A6"/>
    <w:rsid w:val="007A5146"/>
    <w:rsid w:val="007A5506"/>
    <w:rsid w:val="007B4A91"/>
    <w:rsid w:val="007D7F30"/>
    <w:rsid w:val="007E0F64"/>
    <w:rsid w:val="007E2725"/>
    <w:rsid w:val="007E30B4"/>
    <w:rsid w:val="007F17B2"/>
    <w:rsid w:val="007F2D5C"/>
    <w:rsid w:val="00805106"/>
    <w:rsid w:val="00812295"/>
    <w:rsid w:val="00816935"/>
    <w:rsid w:val="00850263"/>
    <w:rsid w:val="00852315"/>
    <w:rsid w:val="00853F0C"/>
    <w:rsid w:val="00857B56"/>
    <w:rsid w:val="00866068"/>
    <w:rsid w:val="008668C2"/>
    <w:rsid w:val="00872A71"/>
    <w:rsid w:val="008730E7"/>
    <w:rsid w:val="00875C23"/>
    <w:rsid w:val="008778FA"/>
    <w:rsid w:val="00881C44"/>
    <w:rsid w:val="00882645"/>
    <w:rsid w:val="00884C36"/>
    <w:rsid w:val="008922B6"/>
    <w:rsid w:val="008976B8"/>
    <w:rsid w:val="008A0C27"/>
    <w:rsid w:val="008C3B65"/>
    <w:rsid w:val="008D15CD"/>
    <w:rsid w:val="008E1622"/>
    <w:rsid w:val="008E1FAE"/>
    <w:rsid w:val="008E2392"/>
    <w:rsid w:val="008F2E4F"/>
    <w:rsid w:val="008F45A9"/>
    <w:rsid w:val="008F7409"/>
    <w:rsid w:val="00900448"/>
    <w:rsid w:val="00907BD6"/>
    <w:rsid w:val="009120BE"/>
    <w:rsid w:val="00913BC2"/>
    <w:rsid w:val="00924042"/>
    <w:rsid w:val="00930B9A"/>
    <w:rsid w:val="00940EBF"/>
    <w:rsid w:val="00944AA8"/>
    <w:rsid w:val="009466E9"/>
    <w:rsid w:val="00954C08"/>
    <w:rsid w:val="009607AB"/>
    <w:rsid w:val="00963647"/>
    <w:rsid w:val="009639E5"/>
    <w:rsid w:val="00965141"/>
    <w:rsid w:val="00974BCE"/>
    <w:rsid w:val="009757A3"/>
    <w:rsid w:val="00976A69"/>
    <w:rsid w:val="00987C46"/>
    <w:rsid w:val="009937B5"/>
    <w:rsid w:val="00997D59"/>
    <w:rsid w:val="009A0859"/>
    <w:rsid w:val="009B35B4"/>
    <w:rsid w:val="009B3948"/>
    <w:rsid w:val="009B7F8A"/>
    <w:rsid w:val="009C20A2"/>
    <w:rsid w:val="009D0B37"/>
    <w:rsid w:val="009E1009"/>
    <w:rsid w:val="009E251D"/>
    <w:rsid w:val="009F26A8"/>
    <w:rsid w:val="009F689C"/>
    <w:rsid w:val="00A01F33"/>
    <w:rsid w:val="00A2033F"/>
    <w:rsid w:val="00A20EC0"/>
    <w:rsid w:val="00A22CED"/>
    <w:rsid w:val="00A23FBC"/>
    <w:rsid w:val="00A3111A"/>
    <w:rsid w:val="00A35435"/>
    <w:rsid w:val="00A35A53"/>
    <w:rsid w:val="00A42B95"/>
    <w:rsid w:val="00A5267B"/>
    <w:rsid w:val="00A568C1"/>
    <w:rsid w:val="00A56E3B"/>
    <w:rsid w:val="00A57A5D"/>
    <w:rsid w:val="00A60C35"/>
    <w:rsid w:val="00A7637B"/>
    <w:rsid w:val="00A81E25"/>
    <w:rsid w:val="00A85AA1"/>
    <w:rsid w:val="00A86269"/>
    <w:rsid w:val="00A9001A"/>
    <w:rsid w:val="00A91641"/>
    <w:rsid w:val="00A9325F"/>
    <w:rsid w:val="00A95937"/>
    <w:rsid w:val="00A97803"/>
    <w:rsid w:val="00AA7B21"/>
    <w:rsid w:val="00AB03C3"/>
    <w:rsid w:val="00AC13B7"/>
    <w:rsid w:val="00AC39E4"/>
    <w:rsid w:val="00AC4EE6"/>
    <w:rsid w:val="00AD2940"/>
    <w:rsid w:val="00AD4CCC"/>
    <w:rsid w:val="00AE15CD"/>
    <w:rsid w:val="00AE1E28"/>
    <w:rsid w:val="00AE405D"/>
    <w:rsid w:val="00AE61BE"/>
    <w:rsid w:val="00AF73CA"/>
    <w:rsid w:val="00B034D2"/>
    <w:rsid w:val="00B06BE2"/>
    <w:rsid w:val="00B2694A"/>
    <w:rsid w:val="00B36373"/>
    <w:rsid w:val="00B36BAD"/>
    <w:rsid w:val="00B43BC0"/>
    <w:rsid w:val="00B457CE"/>
    <w:rsid w:val="00B502D8"/>
    <w:rsid w:val="00B5414F"/>
    <w:rsid w:val="00B56764"/>
    <w:rsid w:val="00B5717D"/>
    <w:rsid w:val="00B67E0E"/>
    <w:rsid w:val="00B80E11"/>
    <w:rsid w:val="00B851CF"/>
    <w:rsid w:val="00B91A82"/>
    <w:rsid w:val="00BA0501"/>
    <w:rsid w:val="00BA1868"/>
    <w:rsid w:val="00BA4E95"/>
    <w:rsid w:val="00BB30D2"/>
    <w:rsid w:val="00BB6533"/>
    <w:rsid w:val="00BD638B"/>
    <w:rsid w:val="00BF04B7"/>
    <w:rsid w:val="00BF05DA"/>
    <w:rsid w:val="00BF34AB"/>
    <w:rsid w:val="00C02989"/>
    <w:rsid w:val="00C05023"/>
    <w:rsid w:val="00C1322B"/>
    <w:rsid w:val="00C13CF4"/>
    <w:rsid w:val="00C1695B"/>
    <w:rsid w:val="00C25E17"/>
    <w:rsid w:val="00C33AD6"/>
    <w:rsid w:val="00C34B22"/>
    <w:rsid w:val="00C35F96"/>
    <w:rsid w:val="00C4168F"/>
    <w:rsid w:val="00C41CE8"/>
    <w:rsid w:val="00C50A20"/>
    <w:rsid w:val="00C55CAD"/>
    <w:rsid w:val="00C56E2D"/>
    <w:rsid w:val="00C56E96"/>
    <w:rsid w:val="00C62310"/>
    <w:rsid w:val="00C72696"/>
    <w:rsid w:val="00C73353"/>
    <w:rsid w:val="00C920AC"/>
    <w:rsid w:val="00C97F70"/>
    <w:rsid w:val="00CA0B6A"/>
    <w:rsid w:val="00CA1EAA"/>
    <w:rsid w:val="00CA45A7"/>
    <w:rsid w:val="00CB551F"/>
    <w:rsid w:val="00CB5C2B"/>
    <w:rsid w:val="00CC5A31"/>
    <w:rsid w:val="00CC71C5"/>
    <w:rsid w:val="00CD1E3E"/>
    <w:rsid w:val="00CD3D17"/>
    <w:rsid w:val="00CE1780"/>
    <w:rsid w:val="00CE57F5"/>
    <w:rsid w:val="00D04001"/>
    <w:rsid w:val="00D06E91"/>
    <w:rsid w:val="00D129C0"/>
    <w:rsid w:val="00D14021"/>
    <w:rsid w:val="00D2311E"/>
    <w:rsid w:val="00D23E66"/>
    <w:rsid w:val="00D276E2"/>
    <w:rsid w:val="00D30DD1"/>
    <w:rsid w:val="00D316BD"/>
    <w:rsid w:val="00D420EE"/>
    <w:rsid w:val="00D46923"/>
    <w:rsid w:val="00D54A35"/>
    <w:rsid w:val="00D848EB"/>
    <w:rsid w:val="00D917E2"/>
    <w:rsid w:val="00D945EE"/>
    <w:rsid w:val="00D957C7"/>
    <w:rsid w:val="00DA51E0"/>
    <w:rsid w:val="00DA626D"/>
    <w:rsid w:val="00DB144F"/>
    <w:rsid w:val="00DC48A2"/>
    <w:rsid w:val="00DC4B11"/>
    <w:rsid w:val="00DE17BE"/>
    <w:rsid w:val="00DE2B12"/>
    <w:rsid w:val="00DF0FE0"/>
    <w:rsid w:val="00DF45C4"/>
    <w:rsid w:val="00E00122"/>
    <w:rsid w:val="00E013FC"/>
    <w:rsid w:val="00E13AF8"/>
    <w:rsid w:val="00E13CC5"/>
    <w:rsid w:val="00E177C0"/>
    <w:rsid w:val="00E23C08"/>
    <w:rsid w:val="00E32834"/>
    <w:rsid w:val="00E402DF"/>
    <w:rsid w:val="00E64D1E"/>
    <w:rsid w:val="00E742D1"/>
    <w:rsid w:val="00E76855"/>
    <w:rsid w:val="00E769B7"/>
    <w:rsid w:val="00E76F92"/>
    <w:rsid w:val="00E80411"/>
    <w:rsid w:val="00E817C8"/>
    <w:rsid w:val="00E82BBA"/>
    <w:rsid w:val="00E84A20"/>
    <w:rsid w:val="00E92D26"/>
    <w:rsid w:val="00E9374B"/>
    <w:rsid w:val="00E948C0"/>
    <w:rsid w:val="00E95DA1"/>
    <w:rsid w:val="00E97862"/>
    <w:rsid w:val="00EA073F"/>
    <w:rsid w:val="00EA2722"/>
    <w:rsid w:val="00EA7C15"/>
    <w:rsid w:val="00EB4224"/>
    <w:rsid w:val="00EB73C4"/>
    <w:rsid w:val="00EC6AE4"/>
    <w:rsid w:val="00ED0530"/>
    <w:rsid w:val="00ED36E9"/>
    <w:rsid w:val="00EE2934"/>
    <w:rsid w:val="00EF3EA0"/>
    <w:rsid w:val="00F04801"/>
    <w:rsid w:val="00F05B74"/>
    <w:rsid w:val="00F16091"/>
    <w:rsid w:val="00F23F11"/>
    <w:rsid w:val="00F27D54"/>
    <w:rsid w:val="00F343AF"/>
    <w:rsid w:val="00F3542E"/>
    <w:rsid w:val="00F4662F"/>
    <w:rsid w:val="00F51F29"/>
    <w:rsid w:val="00F61A10"/>
    <w:rsid w:val="00F632EA"/>
    <w:rsid w:val="00F63F29"/>
    <w:rsid w:val="00F83D68"/>
    <w:rsid w:val="00F966AC"/>
    <w:rsid w:val="00FC11BB"/>
    <w:rsid w:val="00FC222C"/>
    <w:rsid w:val="00FD0C6B"/>
    <w:rsid w:val="00FD0D8C"/>
    <w:rsid w:val="00FD3A1A"/>
    <w:rsid w:val="00FE230D"/>
    <w:rsid w:val="00FF78ED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21067F2"/>
    <w:rsid w:val="42B310CE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BE2C8"/>
  <w15:chartTrackingRefBased/>
  <w15:docId w15:val="{7AD5DD76-9847-45B2-96A7-2BC7F9F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  <w:style w:type="character" w:customStyle="1" w:styleId="FlieiflieZchn">
    <w:name w:val="Fließifließ Zchn"/>
    <w:basedOn w:val="Absatz-Standardschriftart"/>
    <w:link w:val="Flieiflie"/>
    <w:locked/>
    <w:rsid w:val="00D848EB"/>
  </w:style>
  <w:style w:type="paragraph" w:customStyle="1" w:styleId="Flieiflie">
    <w:name w:val="Fließifließ"/>
    <w:basedOn w:val="Standard"/>
    <w:link w:val="FlieiflieZchn"/>
    <w:qFormat/>
    <w:rsid w:val="00D848EB"/>
    <w:pPr>
      <w:spacing w:after="0" w:line="312" w:lineRule="auto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ah.albrecht@stadtwerke-rinteln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brechnung@stadtwerke-rinteln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dtwerke-rintel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dtwerke-rinteln.d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en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b646d5-9f1d-44c7-9494-c50d0911dd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ADFB052EEC340901CEED825C7104C" ma:contentTypeVersion="14" ma:contentTypeDescription="Ein neues Dokument erstellen." ma:contentTypeScope="" ma:versionID="1bb6f560cfc1856d1d65db5ad05ca751">
  <xsd:schema xmlns:xsd="http://www.w3.org/2001/XMLSchema" xmlns:xs="http://www.w3.org/2001/XMLSchema" xmlns:p="http://schemas.microsoft.com/office/2006/metadata/properties" xmlns:ns3="933ac104-8baa-44c3-8631-55ba9b108f39" xmlns:ns4="08b646d5-9f1d-44c7-9494-c50d0911ddf2" targetNamespace="http://schemas.microsoft.com/office/2006/metadata/properties" ma:root="true" ma:fieldsID="1cda5d7796af22accff5d7e9dc2078eb" ns3:_="" ns4:_="">
    <xsd:import namespace="933ac104-8baa-44c3-8631-55ba9b108f39"/>
    <xsd:import namespace="08b646d5-9f1d-44c7-9494-c50d0911d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ac104-8baa-44c3-8631-55ba9b10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46d5-9f1d-44c7-9494-c50d0911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85F75-EEF9-42B7-B5A8-A642AFE3C42A}">
  <ds:schemaRefs>
    <ds:schemaRef ds:uri="http://schemas.microsoft.com/office/2006/metadata/properties"/>
    <ds:schemaRef ds:uri="http://schemas.microsoft.com/office/infopath/2007/PartnerControls"/>
    <ds:schemaRef ds:uri="08b646d5-9f1d-44c7-9494-c50d0911ddf2"/>
  </ds:schemaRefs>
</ds:datastoreItem>
</file>

<file path=customXml/itemProps2.xml><?xml version="1.0" encoding="utf-8"?>
<ds:datastoreItem xmlns:ds="http://schemas.openxmlformats.org/officeDocument/2006/customXml" ds:itemID="{CD39B766-4473-4200-9992-AA11D5DA3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8BE66-1084-4F16-9A7E-67400B8A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104-8baa-44c3-8631-55ba9b108f39"/>
    <ds:schemaRef ds:uri="08b646d5-9f1d-44c7-9494-c50d0911d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71EC-3EFF-44EC-A162-E279FD81F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0_SWRi_PM_2022_Pressemitteilungen_Stadtwerke.dotx</Template>
  <TotalTime>0</TotalTime>
  <Pages>2</Pages>
  <Words>607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4</cp:revision>
  <cp:lastPrinted>2021-09-30T08:20:00Z</cp:lastPrinted>
  <dcterms:created xsi:type="dcterms:W3CDTF">2024-01-26T11:36:00Z</dcterms:created>
  <dcterms:modified xsi:type="dcterms:W3CDTF">2024-01-29T14:19:00Z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0x010100B01ADFB052EEC340901CEED825C7104C</vt:lpwstr>
  </property>
  <property fmtid="{D5CDD505-2E9C-101B-9397-08002B2CF9AE}" pid="3" name="GrammarlyDocumentId">
    <vt:lpwstr>6349459c37e1815d9367fd8a7a048caafbe2d0bac4b4951eb2b01802ec9e70e8</vt:lpwstr>
  </property>
</Properties>
</file>